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ED" w:rsidRDefault="00195DED" w:rsidP="00195DED">
      <w:pPr>
        <w:jc w:val="center"/>
        <w:rPr>
          <w:rFonts w:ascii="Candara" w:hAnsi="Candara"/>
          <w:sz w:val="32"/>
          <w:szCs w:val="32"/>
        </w:rPr>
      </w:pPr>
      <w:r>
        <w:rPr>
          <w:rFonts w:ascii="Candara" w:hAnsi="Candara"/>
          <w:sz w:val="32"/>
          <w:szCs w:val="32"/>
        </w:rPr>
        <w:t>ISTITUTO COMPRENSIVO “FERRARI” (VC)</w:t>
      </w:r>
    </w:p>
    <w:p w:rsidR="00195DED" w:rsidRDefault="00195DED" w:rsidP="00195DED">
      <w:pPr>
        <w:jc w:val="center"/>
        <w:rPr>
          <w:rFonts w:ascii="Candara" w:hAnsi="Candara"/>
          <w:sz w:val="32"/>
          <w:szCs w:val="32"/>
        </w:rPr>
      </w:pPr>
      <w:r>
        <w:rPr>
          <w:rFonts w:ascii="Candara" w:hAnsi="Candara"/>
          <w:b/>
          <w:caps/>
          <w:sz w:val="32"/>
          <w:szCs w:val="32"/>
        </w:rPr>
        <w:t>classe SECON</w:t>
      </w:r>
      <w:r w:rsidR="00B70490">
        <w:rPr>
          <w:rFonts w:ascii="Candara" w:hAnsi="Candara"/>
          <w:b/>
          <w:caps/>
          <w:sz w:val="32"/>
          <w:szCs w:val="32"/>
        </w:rPr>
        <w:t>DA – programmazione annuaLE 2015/2016</w:t>
      </w:r>
      <w:bookmarkStart w:id="0" w:name="_GoBack"/>
      <w:bookmarkEnd w:id="0"/>
    </w:p>
    <w:p w:rsidR="000C4D5C" w:rsidRPr="00605F93" w:rsidRDefault="000C4D5C" w:rsidP="00871688">
      <w:pPr>
        <w:jc w:val="center"/>
        <w:rPr>
          <w:rFonts w:ascii="Candara" w:hAnsi="Candara"/>
          <w:sz w:val="24"/>
          <w:szCs w:val="24"/>
        </w:rPr>
      </w:pPr>
      <w:r w:rsidRPr="00605F93">
        <w:rPr>
          <w:rFonts w:ascii="Candara" w:hAnsi="Candara"/>
          <w:sz w:val="24"/>
          <w:szCs w:val="24"/>
        </w:rPr>
        <w:t>Tecnologia e Informatica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6"/>
        <w:gridCol w:w="4832"/>
        <w:gridCol w:w="4835"/>
      </w:tblGrid>
      <w:tr w:rsidR="000C4D5C" w:rsidRPr="00605F93" w:rsidTr="002140F0">
        <w:tc>
          <w:tcPr>
            <w:tcW w:w="1667" w:type="pct"/>
          </w:tcPr>
          <w:p w:rsidR="000C4D5C" w:rsidRPr="00605F93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05F93">
              <w:rPr>
                <w:rFonts w:ascii="Candara" w:hAnsi="Candara"/>
                <w:sz w:val="24"/>
                <w:szCs w:val="24"/>
              </w:rPr>
              <w:t>Obiettivi generali</w:t>
            </w:r>
          </w:p>
        </w:tc>
        <w:tc>
          <w:tcPr>
            <w:tcW w:w="1666" w:type="pct"/>
          </w:tcPr>
          <w:p w:rsidR="000C4D5C" w:rsidRPr="00605F93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05F93">
              <w:rPr>
                <w:rFonts w:ascii="Candara" w:hAnsi="Candara"/>
                <w:sz w:val="24"/>
                <w:szCs w:val="24"/>
              </w:rPr>
              <w:t>Obiettivi specifici</w:t>
            </w:r>
          </w:p>
        </w:tc>
        <w:tc>
          <w:tcPr>
            <w:tcW w:w="1667" w:type="pct"/>
          </w:tcPr>
          <w:p w:rsidR="000C4D5C" w:rsidRPr="00605F93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05F93">
              <w:rPr>
                <w:rFonts w:ascii="Candara" w:hAnsi="Candara"/>
                <w:sz w:val="24"/>
                <w:szCs w:val="24"/>
              </w:rPr>
              <w:t>Obiettivi minimi</w:t>
            </w:r>
          </w:p>
        </w:tc>
      </w:tr>
      <w:tr w:rsidR="000C4D5C" w:rsidRPr="00605F93" w:rsidTr="002140F0">
        <w:tc>
          <w:tcPr>
            <w:tcW w:w="1667" w:type="pct"/>
          </w:tcPr>
          <w:p w:rsidR="000C4D5C" w:rsidRPr="00605F93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C4D5C" w:rsidRPr="00605F93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05F93">
              <w:rPr>
                <w:rFonts w:ascii="Candara" w:hAnsi="Candara"/>
                <w:sz w:val="24"/>
                <w:szCs w:val="24"/>
              </w:rPr>
              <w:t>-Individuare le funzione e le caratteristiche dei dispositivi che compongono il PC.</w:t>
            </w:r>
          </w:p>
          <w:p w:rsidR="000C4D5C" w:rsidRPr="00605F93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C4D5C" w:rsidRPr="00605F93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05F93">
              <w:rPr>
                <w:rFonts w:ascii="Candara" w:hAnsi="Candara"/>
                <w:sz w:val="24"/>
                <w:szCs w:val="24"/>
              </w:rPr>
              <w:t>-Utilizzare strumenti digitali per l’apprendimento.</w:t>
            </w:r>
          </w:p>
          <w:p w:rsidR="000C4D5C" w:rsidRPr="00605F93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C4D5C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05F93">
              <w:rPr>
                <w:rFonts w:ascii="Candara" w:hAnsi="Candara"/>
                <w:sz w:val="24"/>
                <w:szCs w:val="24"/>
              </w:rPr>
              <w:t>-Individuare le funzioni di una macchina e distinguere la funzione dal funzionamento.</w:t>
            </w:r>
          </w:p>
          <w:p w:rsidR="007D2781" w:rsidRDefault="007D2781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7D2781" w:rsidRPr="00605F93" w:rsidRDefault="007D2781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Utilizzare diagrammi</w:t>
            </w:r>
          </w:p>
        </w:tc>
        <w:tc>
          <w:tcPr>
            <w:tcW w:w="1666" w:type="pct"/>
          </w:tcPr>
          <w:p w:rsidR="000C4D5C" w:rsidRPr="00605F93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C4D5C" w:rsidRPr="00605F93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05F93">
              <w:rPr>
                <w:rFonts w:ascii="Candara" w:hAnsi="Candara"/>
                <w:sz w:val="24"/>
                <w:szCs w:val="24"/>
              </w:rPr>
              <w:t>-Conoscere il monitor, l’unità centrale, la tastiera, il mouse e le funzioni di base del PC.</w:t>
            </w:r>
          </w:p>
          <w:p w:rsidR="000C4D5C" w:rsidRPr="00605F93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C4D5C" w:rsidRPr="00605F93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05F93">
              <w:rPr>
                <w:rFonts w:ascii="Candara" w:hAnsi="Candara"/>
                <w:sz w:val="24"/>
                <w:szCs w:val="24"/>
              </w:rPr>
              <w:t>-Utilizzare giochi multimediali sul CD ROM di applicazione della letto-scrittura e di matematica.</w:t>
            </w:r>
          </w:p>
          <w:p w:rsidR="000C4D5C" w:rsidRPr="00605F93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C4D5C" w:rsidRPr="00605F93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605F93">
              <w:rPr>
                <w:rFonts w:ascii="Candara" w:hAnsi="Candara"/>
                <w:sz w:val="24"/>
                <w:szCs w:val="24"/>
                <w:lang w:val="en-US"/>
              </w:rPr>
              <w:t>-Saper utilizzare Word, Word Art, Paint.</w:t>
            </w:r>
          </w:p>
          <w:p w:rsidR="000C4D5C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 w:rsidRPr="00605F93">
              <w:rPr>
                <w:rFonts w:ascii="Candara" w:hAnsi="Candara"/>
                <w:sz w:val="24"/>
                <w:szCs w:val="24"/>
                <w:lang w:val="en-US"/>
              </w:rPr>
              <w:t xml:space="preserve"> </w:t>
            </w:r>
          </w:p>
          <w:p w:rsidR="007D2781" w:rsidRPr="00605F93" w:rsidRDefault="007D2781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  <w:lang w:val="en-US"/>
              </w:rPr>
            </w:pPr>
            <w:r>
              <w:rPr>
                <w:rFonts w:ascii="Candara" w:hAnsi="Candara"/>
                <w:sz w:val="24"/>
                <w:szCs w:val="24"/>
                <w:lang w:val="en-US"/>
              </w:rPr>
              <w:t>-</w:t>
            </w:r>
          </w:p>
        </w:tc>
        <w:tc>
          <w:tcPr>
            <w:tcW w:w="1667" w:type="pct"/>
          </w:tcPr>
          <w:p w:rsidR="000C4D5C" w:rsidRPr="00195DED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C4D5C" w:rsidRPr="00605F93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05F93">
              <w:rPr>
                <w:rFonts w:ascii="Candara" w:hAnsi="Candara"/>
                <w:sz w:val="24"/>
                <w:szCs w:val="24"/>
              </w:rPr>
              <w:t>-Saper accendere e spegnere il PC.</w:t>
            </w:r>
          </w:p>
          <w:p w:rsidR="000C4D5C" w:rsidRPr="00605F93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C4D5C" w:rsidRPr="00605F93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05F93">
              <w:rPr>
                <w:rFonts w:ascii="Candara" w:hAnsi="Candara"/>
                <w:sz w:val="24"/>
                <w:szCs w:val="24"/>
              </w:rPr>
              <w:t>- Saper utilizzare Paint.</w:t>
            </w:r>
          </w:p>
          <w:p w:rsidR="000C4D5C" w:rsidRPr="00605F93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C4D5C" w:rsidRPr="00605F93" w:rsidRDefault="000C4D5C" w:rsidP="002140F0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605F93">
              <w:rPr>
                <w:rFonts w:ascii="Candara" w:hAnsi="Candara"/>
                <w:sz w:val="24"/>
                <w:szCs w:val="24"/>
              </w:rPr>
              <w:t>-Primo approccio a Word.</w:t>
            </w:r>
          </w:p>
        </w:tc>
      </w:tr>
    </w:tbl>
    <w:p w:rsidR="000C4D5C" w:rsidRPr="00605F93" w:rsidRDefault="000C4D5C" w:rsidP="00871688">
      <w:pPr>
        <w:rPr>
          <w:rFonts w:ascii="Candara" w:hAnsi="Candara"/>
          <w:sz w:val="24"/>
          <w:szCs w:val="24"/>
        </w:rPr>
      </w:pPr>
    </w:p>
    <w:sectPr w:rsidR="000C4D5C" w:rsidRPr="00605F93" w:rsidSect="00871688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F1E48"/>
    <w:multiLevelType w:val="hybridMultilevel"/>
    <w:tmpl w:val="B1885080"/>
    <w:lvl w:ilvl="0" w:tplc="0496313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A365C1"/>
    <w:multiLevelType w:val="hybridMultilevel"/>
    <w:tmpl w:val="168C4D9C"/>
    <w:lvl w:ilvl="0" w:tplc="1B56398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1688"/>
    <w:rsid w:val="000C4D5C"/>
    <w:rsid w:val="00164FA9"/>
    <w:rsid w:val="00195DED"/>
    <w:rsid w:val="002140F0"/>
    <w:rsid w:val="0025177D"/>
    <w:rsid w:val="0047741F"/>
    <w:rsid w:val="005D136D"/>
    <w:rsid w:val="005D4D24"/>
    <w:rsid w:val="005F07FC"/>
    <w:rsid w:val="00605F93"/>
    <w:rsid w:val="00706368"/>
    <w:rsid w:val="007D2781"/>
    <w:rsid w:val="00815934"/>
    <w:rsid w:val="008354DD"/>
    <w:rsid w:val="00871688"/>
    <w:rsid w:val="008B14A2"/>
    <w:rsid w:val="009543DC"/>
    <w:rsid w:val="00A91A64"/>
    <w:rsid w:val="00B70490"/>
    <w:rsid w:val="00C0515E"/>
    <w:rsid w:val="00C74EBB"/>
    <w:rsid w:val="00DE2D21"/>
    <w:rsid w:val="00E6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69F09B-577C-43B2-84AE-74099E24C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5934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87168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99"/>
    <w:qFormat/>
    <w:rsid w:val="00871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matematica</dc:creator>
  <cp:keywords/>
  <dc:description/>
  <cp:lastModifiedBy>Rossella Grieco</cp:lastModifiedBy>
  <cp:revision>8</cp:revision>
  <dcterms:created xsi:type="dcterms:W3CDTF">2012-09-24T15:42:00Z</dcterms:created>
  <dcterms:modified xsi:type="dcterms:W3CDTF">2015-09-23T16:30:00Z</dcterms:modified>
</cp:coreProperties>
</file>